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Calibri" w:hAnsi="Calibri"/>
          <w:b/>
          <w:color w:val="1F4E79"/>
          <w:sz w:val="44"/>
        </w:rPr>
        <w:t>James (Jake) Truckle</w:t>
      </w:r>
    </w:p>
    <w:p>
      <w:pPr>
        <w:spacing w:after="40"/>
        <w:pBdr>
          <w:bottom w:val="single" w:sz="6" w:space="1" w:color="1F4E79"/>
        </w:pBdr>
      </w:pPr>
      <w:r>
        <w:rPr>
          <w:color w:val="555555"/>
          <w:sz w:val="19"/>
        </w:rPr>
        <w:t>Pittsburgh, PA  ·  301.408.8142  ·  truckle12@gmail.com  ·  truckle.me  ·  itch.io/truckle12  ·  ArtStation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SUMMARY</w:t>
      </w:r>
    </w:p>
    <w:p>
      <w:pPr>
        <w:spacing w:after="40"/>
      </w:pPr>
      <w:r>
        <w:rPr>
          <w:i w:val="0"/>
          <w:color w:val="222222"/>
          <w:sz w:val="20"/>
        </w:rPr>
        <w:t>Game designer and indie studio founder with a decade of professional software experience at Waymo, Uber ATG, and Microsoft. Currently developing No Way Inn at Yinzer Games LLC. I bring shipping discipline from autonomous-vehicle and OS-platform programs to indie development: systems design, full pipeline ownership, and a human-centered approach rooted in CS, robotics, and psychology.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GAME DEVELOPMENT</w:t>
      </w:r>
    </w:p>
    <w:p>
      <w:pPr>
        <w:tabs>
          <w:tab w:pos="10512" w:val="right"/>
        </w:tabs>
        <w:spacing w:before="80" w:after="0"/>
      </w:pPr>
      <w:r>
        <w:rPr>
          <w:b/>
          <w:color w:val="222222"/>
          <w:sz w:val="22"/>
        </w:rPr>
        <w:t>Yinzer Games LLC</w:t>
      </w:r>
      <w:r>
        <w:rPr>
          <w:color w:val="555555"/>
          <w:sz w:val="20"/>
        </w:rPr>
        <w:t xml:space="preserve">   Pittsburgh, PA</w:t>
      </w:r>
      <w:r>
        <w:rPr>
          <w:color w:val="555555"/>
          <w:sz w:val="20"/>
        </w:rPr>
        <w:tab/>
        <w:t>2023 – Present</w:t>
      </w:r>
    </w:p>
    <w:p>
      <w:pPr>
        <w:spacing w:after="40"/>
      </w:pPr>
      <w:r>
        <w:rPr>
          <w:i/>
          <w:color w:val="222222"/>
          <w:sz w:val="21"/>
        </w:rPr>
        <w:t>Founder, Game Designer &amp; Developer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Founded an independent game studio</w:t>
      </w:r>
      <w:r>
        <w:rPr>
          <w:b w:val="0"/>
          <w:color w:val="222222"/>
          <w:sz w:val="20"/>
        </w:rPr>
        <w:t xml:space="preserve"> building action rogue-lites with handcrafted boss fights.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No Way Inn (in development)</w:t>
      </w:r>
      <w:r>
        <w:rPr>
          <w:b w:val="0"/>
          <w:color w:val="222222"/>
          <w:sz w:val="20"/>
        </w:rPr>
        <w:t xml:space="preserve"> — top-down action rogue-lite, "Hades meets Death's Door, with a twist that won't let you go." Solo dev in Unity 6 (URP) with Game Creator 2 and custom C# extensions; authored the full Game Design Document.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Own the full pipeline end-to-end: design, scripting, level building, art direction, and publishing.</w:t>
      </w:r>
    </w:p>
    <w:p>
      <w:pPr>
        <w:spacing w:before="80" w:after="40"/>
      </w:pPr>
      <w:r>
        <w:rPr>
          <w:i/>
          <w:color w:val="222222"/>
          <w:sz w:val="21"/>
        </w:rPr>
        <w:t>Side projects &amp; coursework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Over the Moon (2024)</w:t>
      </w:r>
      <w:r>
        <w:rPr>
          <w:b w:val="0"/>
          <w:color w:val="222222"/>
          <w:sz w:val="20"/>
        </w:rPr>
        <w:t xml:space="preserve"> — a tiny game about a sheep in space, inspired by Super Mario Galaxy. Capstone project for MMC 250: Game Environments &amp; Interaction (CCAC). Available on itch.io/truckle12.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RELEVANT PROFESSIONAL EXPERIENCE</w:t>
      </w:r>
    </w:p>
    <w:p>
      <w:pPr>
        <w:tabs>
          <w:tab w:pos="10512" w:val="right"/>
        </w:tabs>
        <w:spacing w:before="80" w:after="0"/>
      </w:pPr>
      <w:r>
        <w:rPr>
          <w:b/>
          <w:color w:val="222222"/>
          <w:sz w:val="22"/>
        </w:rPr>
        <w:t>Waymo</w:t>
      </w:r>
      <w:r>
        <w:rPr>
          <w:color w:val="555555"/>
          <w:sz w:val="20"/>
        </w:rPr>
        <w:t xml:space="preserve">   Pittsburgh, PA</w:t>
      </w:r>
      <w:r>
        <w:rPr>
          <w:color w:val="555555"/>
          <w:sz w:val="20"/>
        </w:rPr>
        <w:tab/>
        <w:t>Nov 2020 – Present</w:t>
      </w:r>
    </w:p>
    <w:p>
      <w:pPr>
        <w:spacing w:after="40"/>
      </w:pPr>
      <w:r>
        <w:rPr>
          <w:i/>
          <w:color w:val="222222"/>
          <w:sz w:val="21"/>
        </w:rPr>
        <w:t>Staff Technical Program Manager</w:t>
      </w:r>
    </w:p>
    <w:p>
      <w:pPr>
        <w:spacing w:after="40"/>
      </w:pPr>
      <w:r>
        <w:rPr>
          <w:i w:val="0"/>
          <w:color w:val="222222"/>
          <w:sz w:val="20"/>
        </w:rPr>
        <w:t>Leading complex, safety-critical software programs across autonomous-vehicle stacks. Skills directly transferable to game development: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Systems thinking at scale:</w:t>
      </w:r>
      <w:r>
        <w:rPr>
          <w:b w:val="0"/>
          <w:color w:val="222222"/>
          <w:sz w:val="20"/>
        </w:rPr>
        <w:t xml:space="preserve"> Orchestrated the Vulnerable Road User safety portfolio across 7 engineering teams and 140+ engineers — the same kind of multi-system coordination that gameplay programming demands.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AI-assisted development:</w:t>
      </w:r>
      <w:r>
        <w:rPr>
          <w:b w:val="0"/>
          <w:color w:val="222222"/>
          <w:sz w:val="20"/>
        </w:rPr>
        <w:t xml:space="preserve"> Partnered with SWE teams on Waymo's DevAI adoption program — evaluating AI coding tools, improving onboarding, and identifying practical workflows where AI assistance reduces engineering toil. The same hands-on familiarity with the AI dev stack used in modern game studios.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Tools &amp; pipeline engineering:</w:t>
      </w:r>
      <w:r>
        <w:rPr>
          <w:b w:val="0"/>
          <w:color w:val="222222"/>
          <w:sz w:val="20"/>
        </w:rPr>
        <w:t xml:space="preserve"> Designed and launched "Waymo Clusters," a centralized problem-tracking platform; built the underlying schema, SQL logic, and dashboards. The same tool-builder instinct that powers good indie dev workflows.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Shipping under constraint:</w:t>
      </w:r>
      <w:r>
        <w:rPr>
          <w:b w:val="0"/>
          <w:color w:val="222222"/>
          <w:sz w:val="20"/>
        </w:rPr>
        <w:t xml:space="preserve"> Owned operational readiness and live launch tracking for high-visibility driverless rollouts; comfortable with hard release windows, regressions, and live ops.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Outcome:</w:t>
      </w:r>
      <w:r>
        <w:rPr>
          <w:b w:val="0"/>
          <w:color w:val="222222"/>
          <w:sz w:val="20"/>
        </w:rPr>
        <w:t xml:space="preserve"> 96% reduction in VRU Incidents Per Billion Miles, surpassing human safety benchmarks.</w:t>
      </w:r>
    </w:p>
    <w:p>
      <w:pPr>
        <w:tabs>
          <w:tab w:pos="10512" w:val="right"/>
        </w:tabs>
        <w:spacing w:before="80" w:after="0"/>
      </w:pPr>
      <w:r>
        <w:rPr>
          <w:b/>
          <w:color w:val="222222"/>
          <w:sz w:val="22"/>
        </w:rPr>
        <w:t>Uber ATG</w:t>
      </w:r>
      <w:r>
        <w:rPr>
          <w:color w:val="555555"/>
          <w:sz w:val="20"/>
        </w:rPr>
        <w:t xml:space="preserve">   Pittsburgh, PA</w:t>
      </w:r>
      <w:r>
        <w:rPr>
          <w:color w:val="555555"/>
          <w:sz w:val="20"/>
        </w:rPr>
        <w:tab/>
        <w:t>Feb 2019 – Nov 2020</w:t>
      </w:r>
    </w:p>
    <w:p>
      <w:pPr>
        <w:spacing w:after="40"/>
      </w:pPr>
      <w:r>
        <w:rPr>
          <w:i/>
          <w:color w:val="222222"/>
          <w:sz w:val="21"/>
        </w:rPr>
        <w:t>Technical Program Manager II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Directed cross-functional research in Machine Learning, Computer Vision, and Motion Planning — applicable to procedural systems, AI agents, and physics-driven gameplay.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Managed software release cycles including simulation, closed-loop testing, and validation — release discipline applied to game builds and patches.</w:t>
      </w:r>
    </w:p>
    <w:p>
      <w:pPr>
        <w:tabs>
          <w:tab w:pos="10512" w:val="right"/>
        </w:tabs>
        <w:spacing w:before="80" w:after="0"/>
      </w:pPr>
      <w:r>
        <w:rPr>
          <w:b/>
          <w:color w:val="222222"/>
          <w:sz w:val="22"/>
        </w:rPr>
        <w:t>Microsoft</w:t>
      </w:r>
      <w:r>
        <w:rPr>
          <w:color w:val="555555"/>
          <w:sz w:val="20"/>
        </w:rPr>
        <w:t xml:space="preserve">   Redmond, WA</w:t>
      </w:r>
      <w:r>
        <w:rPr>
          <w:color w:val="555555"/>
          <w:sz w:val="20"/>
        </w:rPr>
        <w:tab/>
        <w:t>June 2016 – Feb 2019</w:t>
      </w:r>
    </w:p>
    <w:p>
      <w:pPr>
        <w:spacing w:after="40"/>
      </w:pPr>
      <w:r>
        <w:rPr>
          <w:i/>
          <w:color w:val="222222"/>
          <w:sz w:val="21"/>
        </w:rPr>
        <w:t>Product Manager II — Windows Energy &amp; System Performance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Led the Windows Energy Efficiency team shipping Modern Standby, Adaptive Hibernate, Software-Defined Battery, and Power UX across millions of Windows devices.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Designed OS-level telemetry pipelines — directly relevant to game analytics, perf profiling, and player-behavior instrumentation.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Issued patent US 10,394,301:</w:t>
      </w:r>
      <w:r>
        <w:rPr>
          <w:b w:val="0"/>
          <w:color w:val="222222"/>
          <w:sz w:val="20"/>
        </w:rPr>
        <w:t xml:space="preserve"> Per-Screen/Session Power Consumption Profiling.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EDUCATION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M.S. in Computer Science</w:t>
      </w:r>
      <w:r>
        <w:rPr>
          <w:b w:val="0"/>
          <w:color w:val="222222"/>
          <w:sz w:val="20"/>
        </w:rPr>
        <w:t xml:space="preserve"> — Georgia Institute of Technology · Expected 2027. Specialization: HCI, Machine Learning, Robotics.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Multimedia &amp; Game Design Certificate</w:t>
      </w:r>
      <w:r>
        <w:rPr>
          <w:b w:val="0"/>
          <w:color w:val="222222"/>
          <w:sz w:val="20"/>
        </w:rPr>
        <w:t xml:space="preserve"> — Community College of Allegheny County · Expected 2027.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M.B.A., Data Analytics</w:t>
      </w:r>
      <w:r>
        <w:rPr>
          <w:b w:val="0"/>
          <w:color w:val="222222"/>
          <w:sz w:val="20"/>
        </w:rPr>
        <w:t xml:space="preserve"> — University of Maryland, Smith School of Business · 2018.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B.S. in Computer Science</w:t>
      </w:r>
      <w:r>
        <w:rPr>
          <w:b w:val="0"/>
          <w:color w:val="222222"/>
          <w:sz w:val="20"/>
        </w:rPr>
        <w:t xml:space="preserve"> — University of Maryland · 2015.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B.S. in Psychology</w:t>
      </w:r>
      <w:r>
        <w:rPr>
          <w:b w:val="0"/>
          <w:color w:val="222222"/>
          <w:sz w:val="20"/>
        </w:rPr>
        <w:t xml:space="preserve"> — University of Maryland · 2015 (cognition, perception, motivation — directly applicable to player-centered design).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Human-Computer Interaction for UX Design</w:t>
      </w:r>
      <w:r>
        <w:rPr>
          <w:b w:val="0"/>
          <w:color w:val="222222"/>
          <w:sz w:val="20"/>
        </w:rPr>
        <w:t xml:space="preserve"> — MIT · 2020.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SKILLS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Engine &amp; Tools: </w:t>
      </w:r>
      <w:r>
        <w:rPr>
          <w:color w:val="222222"/>
          <w:sz w:val="20"/>
        </w:rPr>
        <w:t>Unity 6 (URP), C#, Game Creator 2, Visual Studio / Rider, Git, Synty POLYGON asset workflows.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Design: </w:t>
      </w:r>
      <w:r>
        <w:rPr>
          <w:color w:val="222222"/>
          <w:sz w:val="20"/>
        </w:rPr>
        <w:t>Narrative systems, gameplay loops, level design, mechanics prototyping, player psychology, UX.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Programming: </w:t>
      </w:r>
      <w:r>
        <w:rPr>
          <w:color w:val="222222"/>
          <w:sz w:val="20"/>
        </w:rPr>
        <w:t>C#, C/C++, Java, JavaScript, Ruby, Python, SQL, HTML/CSS, R.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Production: </w:t>
      </w:r>
      <w:r>
        <w:rPr>
          <w:color w:val="222222"/>
          <w:sz w:val="20"/>
        </w:rPr>
        <w:t>Solo-dev pipeline, scope/MVP discipline, cross-functional leadership, release management, live ops.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Adjacent: </w:t>
      </w:r>
      <w:r>
        <w:rPr>
          <w:color w:val="222222"/>
          <w:sz w:val="20"/>
        </w:rPr>
        <w:t>AI/ML pipelines, perception systems, telemetry &amp; analytics, HCI/UX research, indie publishing (itch.io, Steam).</w:t>
      </w:r>
    </w:p>
    <w:sectPr w:rsidR="00FC693F" w:rsidRPr="0006063C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